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5762A" w14:textId="77777777" w:rsidR="0042333B" w:rsidRPr="008D74CA" w:rsidRDefault="00243FA5" w:rsidP="00FE01F8">
      <w:pPr>
        <w:pStyle w:val="berschrift1"/>
        <w:jc w:val="center"/>
        <w:rPr>
          <w:lang w:val="de-DE"/>
        </w:rPr>
      </w:pPr>
      <w:r w:rsidRPr="008D74CA">
        <w:rPr>
          <w:lang w:val="de-DE"/>
        </w:rPr>
        <w:t>Digitale Welt verstehen: Ein Leitfaden für ältere Menschen</w:t>
      </w:r>
    </w:p>
    <w:p w14:paraId="6C32F41C" w14:textId="77777777" w:rsidR="0042333B" w:rsidRPr="008D74CA" w:rsidRDefault="00243FA5">
      <w:pPr>
        <w:pStyle w:val="berschrift2"/>
        <w:rPr>
          <w:lang w:val="de-DE"/>
        </w:rPr>
      </w:pPr>
      <w:r w:rsidRPr="008D74CA">
        <w:rPr>
          <w:lang w:val="de-DE"/>
        </w:rPr>
        <w:t>Warum digitale Teilhabe wichtig ist</w:t>
      </w:r>
    </w:p>
    <w:p w14:paraId="79CBC19E" w14:textId="0ADDED08" w:rsidR="0042333B" w:rsidRPr="008D74CA" w:rsidRDefault="008D74CA">
      <w:pPr>
        <w:rPr>
          <w:lang w:val="de-DE"/>
        </w:rPr>
      </w:pPr>
      <w:r>
        <w:rPr>
          <w:noProof/>
        </w:rPr>
        <w:drawing>
          <wp:inline distT="0" distB="0" distL="0" distR="0" wp14:anchorId="19C4068D" wp14:editId="103C021A">
            <wp:extent cx="182880" cy="1828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ymbol_01_small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74CA">
        <w:rPr>
          <w:lang w:val="de-DE"/>
        </w:rPr>
        <w:t xml:space="preserve"> </w:t>
      </w:r>
      <w:r w:rsidR="00243FA5" w:rsidRPr="008D74CA">
        <w:rPr>
          <w:lang w:val="de-DE"/>
        </w:rPr>
        <w:t xml:space="preserve">Immer mehr alltägliche Aktivitäten erfordern Internetzugang – vom Terminvereinbaren </w:t>
      </w:r>
      <w:r>
        <w:rPr>
          <w:lang w:val="de-DE"/>
        </w:rPr>
        <w:t xml:space="preserve">  </w:t>
      </w:r>
      <w:r w:rsidR="00243FA5" w:rsidRPr="008D74CA">
        <w:rPr>
          <w:lang w:val="de-DE"/>
        </w:rPr>
        <w:t>bis zum Online-Banking.</w:t>
      </w:r>
    </w:p>
    <w:p w14:paraId="18CFB686" w14:textId="79E53D76" w:rsidR="0042333B" w:rsidRPr="008D74CA" w:rsidRDefault="008D74CA">
      <w:pPr>
        <w:rPr>
          <w:lang w:val="de-DE"/>
        </w:rPr>
      </w:pPr>
      <w:r>
        <w:rPr>
          <w:noProof/>
        </w:rPr>
        <w:drawing>
          <wp:inline distT="0" distB="0" distL="0" distR="0" wp14:anchorId="6A73CFAD" wp14:editId="77F30AC4">
            <wp:extent cx="182880" cy="182880"/>
            <wp:effectExtent l="0" t="0" r="0" b="0"/>
            <wp:docPr id="7117982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ymbol_01_small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74CA">
        <w:rPr>
          <w:lang w:val="de-DE"/>
        </w:rPr>
        <w:t xml:space="preserve"> </w:t>
      </w:r>
      <w:r w:rsidR="00243FA5" w:rsidRPr="008D74CA">
        <w:rPr>
          <w:lang w:val="de-DE"/>
        </w:rPr>
        <w:t>Viele ältere Menschen laufen Gefahr, ausgeschlossen zu werden – durch fehlenden Zugang, mangelnde Erfahrung oder Unsicherheit im Umgang mit digitalen Geräten.</w:t>
      </w:r>
    </w:p>
    <w:p w14:paraId="7399EA59" w14:textId="77777777" w:rsidR="0042333B" w:rsidRPr="008D74CA" w:rsidRDefault="00243FA5">
      <w:pPr>
        <w:pStyle w:val="berschrift2"/>
        <w:rPr>
          <w:lang w:val="de-DE"/>
        </w:rPr>
      </w:pPr>
      <w:r w:rsidRPr="008D74CA">
        <w:rPr>
          <w:lang w:val="de-DE"/>
        </w:rPr>
        <w:t>Hindernisse beim Zugang zur digitalen Welt</w:t>
      </w:r>
    </w:p>
    <w:p w14:paraId="72C056F5" w14:textId="7EDB0F43" w:rsidR="0042333B" w:rsidRPr="008D74CA" w:rsidRDefault="008D74CA">
      <w:pPr>
        <w:rPr>
          <w:lang w:val="de-DE"/>
        </w:rPr>
      </w:pPr>
      <w:r>
        <w:rPr>
          <w:noProof/>
        </w:rPr>
        <w:drawing>
          <wp:inline distT="0" distB="0" distL="0" distR="0" wp14:anchorId="34E588DB" wp14:editId="64C01BCA">
            <wp:extent cx="182880" cy="182880"/>
            <wp:effectExtent l="0" t="0" r="0" b="0"/>
            <wp:docPr id="9676204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ymbol_01_small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74CA">
        <w:rPr>
          <w:lang w:val="de-DE"/>
        </w:rPr>
        <w:t xml:space="preserve"> </w:t>
      </w:r>
      <w:r w:rsidR="00243FA5" w:rsidRPr="008D74CA">
        <w:rPr>
          <w:b/>
          <w:bCs/>
          <w:lang w:val="de-DE"/>
        </w:rPr>
        <w:t>Einkommen:</w:t>
      </w:r>
      <w:r w:rsidR="00243FA5" w:rsidRPr="008D74CA">
        <w:rPr>
          <w:lang w:val="de-DE"/>
        </w:rPr>
        <w:t xml:space="preserve"> Digitale Geräte und Internetdienste können zu teuer sein.</w:t>
      </w:r>
    </w:p>
    <w:p w14:paraId="57D4F44E" w14:textId="63BDA756" w:rsidR="0042333B" w:rsidRPr="008D74CA" w:rsidRDefault="008D74CA">
      <w:pPr>
        <w:rPr>
          <w:lang w:val="de-DE"/>
        </w:rPr>
      </w:pPr>
      <w:r>
        <w:rPr>
          <w:noProof/>
        </w:rPr>
        <w:drawing>
          <wp:inline distT="0" distB="0" distL="0" distR="0" wp14:anchorId="7DC98094" wp14:editId="3656B503">
            <wp:extent cx="182880" cy="182880"/>
            <wp:effectExtent l="0" t="0" r="0" b="0"/>
            <wp:docPr id="20558326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ymbol_01_small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74CA">
        <w:rPr>
          <w:lang w:val="de-DE"/>
        </w:rPr>
        <w:t xml:space="preserve"> </w:t>
      </w:r>
      <w:r w:rsidR="00243FA5" w:rsidRPr="008D74CA">
        <w:rPr>
          <w:b/>
          <w:bCs/>
          <w:lang w:val="de-DE"/>
        </w:rPr>
        <w:t>Bildung:</w:t>
      </w:r>
      <w:r w:rsidR="00243FA5" w:rsidRPr="008D74CA">
        <w:rPr>
          <w:lang w:val="de-DE"/>
        </w:rPr>
        <w:t xml:space="preserve"> Wer in seinem Berufsleben nicht mit Computern gearbeitet hat, findet digitale Werkzeuge oft schwer verständlich.</w:t>
      </w:r>
    </w:p>
    <w:p w14:paraId="1FAD458E" w14:textId="40E3064D" w:rsidR="0042333B" w:rsidRPr="008D74CA" w:rsidRDefault="008D74CA">
      <w:pPr>
        <w:rPr>
          <w:lang w:val="de-DE"/>
        </w:rPr>
      </w:pPr>
      <w:r>
        <w:rPr>
          <w:noProof/>
        </w:rPr>
        <w:drawing>
          <wp:inline distT="0" distB="0" distL="0" distR="0" wp14:anchorId="60759E53" wp14:editId="1B47B4A4">
            <wp:extent cx="182880" cy="182880"/>
            <wp:effectExtent l="0" t="0" r="0" b="0"/>
            <wp:docPr id="18610570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ymbol_01_small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74CA">
        <w:rPr>
          <w:lang w:val="de-DE"/>
        </w:rPr>
        <w:t xml:space="preserve"> </w:t>
      </w:r>
      <w:r w:rsidR="00243FA5" w:rsidRPr="008D74CA">
        <w:rPr>
          <w:b/>
          <w:bCs/>
          <w:lang w:val="de-DE"/>
        </w:rPr>
        <w:t>Gesundheit:</w:t>
      </w:r>
      <w:r w:rsidR="00243FA5" w:rsidRPr="008D74CA">
        <w:rPr>
          <w:lang w:val="de-DE"/>
        </w:rPr>
        <w:t xml:space="preserve"> Seh-, Hör- oder Bewegungsprobleme erschweren die Nutzung digitaler Geräte.</w:t>
      </w:r>
    </w:p>
    <w:p w14:paraId="55521DAB" w14:textId="609CD40F" w:rsidR="0042333B" w:rsidRPr="008D74CA" w:rsidRDefault="008D74CA">
      <w:pPr>
        <w:rPr>
          <w:lang w:val="de-DE"/>
        </w:rPr>
      </w:pPr>
      <w:r>
        <w:rPr>
          <w:noProof/>
        </w:rPr>
        <w:drawing>
          <wp:inline distT="0" distB="0" distL="0" distR="0" wp14:anchorId="7B801AD0" wp14:editId="7C9195D2">
            <wp:extent cx="182880" cy="182880"/>
            <wp:effectExtent l="0" t="0" r="0" b="0"/>
            <wp:docPr id="6811751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ymbol_01_small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74CA">
        <w:rPr>
          <w:lang w:val="de-DE"/>
        </w:rPr>
        <w:t xml:space="preserve"> </w:t>
      </w:r>
      <w:r w:rsidR="00243FA5" w:rsidRPr="008D74CA">
        <w:rPr>
          <w:b/>
          <w:bCs/>
          <w:lang w:val="de-DE"/>
        </w:rPr>
        <w:t>Vertrauen:</w:t>
      </w:r>
      <w:r w:rsidR="00243FA5" w:rsidRPr="008D74CA">
        <w:rPr>
          <w:lang w:val="de-DE"/>
        </w:rPr>
        <w:t xml:space="preserve"> Manche meiden das Internet aus Angst vor Betrug, Abzocke oder Überwachung.</w:t>
      </w:r>
    </w:p>
    <w:p w14:paraId="4A491518" w14:textId="77777777" w:rsidR="0042333B" w:rsidRPr="008D74CA" w:rsidRDefault="00243FA5">
      <w:pPr>
        <w:pStyle w:val="berschrift2"/>
        <w:rPr>
          <w:lang w:val="de-DE"/>
        </w:rPr>
      </w:pPr>
      <w:r w:rsidRPr="008D74CA">
        <w:rPr>
          <w:lang w:val="de-DE"/>
        </w:rPr>
        <w:t>Digitale Fähigkeiten verstehen</w:t>
      </w:r>
    </w:p>
    <w:p w14:paraId="70BB09BD" w14:textId="597EC5E9" w:rsidR="0042333B" w:rsidRPr="008D74CA" w:rsidRDefault="008D74CA">
      <w:pPr>
        <w:rPr>
          <w:lang w:val="de-DE"/>
        </w:rPr>
      </w:pPr>
      <w:r>
        <w:rPr>
          <w:noProof/>
        </w:rPr>
        <w:drawing>
          <wp:inline distT="0" distB="0" distL="0" distR="0" wp14:anchorId="6F7B6165" wp14:editId="6B545327">
            <wp:extent cx="182880" cy="182880"/>
            <wp:effectExtent l="0" t="0" r="0" b="0"/>
            <wp:docPr id="1767625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ymbol_01_small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74CA">
        <w:rPr>
          <w:lang w:val="de-DE"/>
        </w:rPr>
        <w:t xml:space="preserve"> </w:t>
      </w:r>
      <w:r w:rsidR="00243FA5" w:rsidRPr="008D74CA">
        <w:rPr>
          <w:b/>
          <w:bCs/>
          <w:lang w:val="de-DE"/>
        </w:rPr>
        <w:t>Digitale Grundbildung</w:t>
      </w:r>
      <w:r w:rsidR="00243FA5" w:rsidRPr="008D74CA">
        <w:rPr>
          <w:lang w:val="de-DE"/>
        </w:rPr>
        <w:t xml:space="preserve"> bedeutet zu verstehen, wie Technik funktioniert – und die Chancen und Risiken zu kennen.</w:t>
      </w:r>
    </w:p>
    <w:p w14:paraId="52719790" w14:textId="5F8CCDEC" w:rsidR="0042333B" w:rsidRPr="008D74CA" w:rsidRDefault="008D74CA">
      <w:pPr>
        <w:rPr>
          <w:lang w:val="de-DE"/>
        </w:rPr>
      </w:pPr>
      <w:r>
        <w:rPr>
          <w:noProof/>
        </w:rPr>
        <w:drawing>
          <wp:inline distT="0" distB="0" distL="0" distR="0" wp14:anchorId="37C4D151" wp14:editId="149EF090">
            <wp:extent cx="182880" cy="182880"/>
            <wp:effectExtent l="0" t="0" r="0" b="0"/>
            <wp:docPr id="10301291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ymbol_01_small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74CA">
        <w:rPr>
          <w:lang w:val="de-DE"/>
        </w:rPr>
        <w:t xml:space="preserve"> </w:t>
      </w:r>
      <w:r w:rsidR="00243FA5" w:rsidRPr="008D74CA">
        <w:rPr>
          <w:b/>
          <w:bCs/>
          <w:lang w:val="de-DE"/>
        </w:rPr>
        <w:t>Digitale Kompetenz</w:t>
      </w:r>
      <w:r w:rsidR="00243FA5" w:rsidRPr="008D74CA">
        <w:rPr>
          <w:lang w:val="de-DE"/>
        </w:rPr>
        <w:t xml:space="preserve"> heißt, diese Fähigkeiten sicher im Alltag anzuwenden – etwa beim Nutzen von Apps oder einem Videogespräch mit dem Arzt.</w:t>
      </w:r>
    </w:p>
    <w:p w14:paraId="6AD04B8C" w14:textId="77777777" w:rsidR="0042333B" w:rsidRPr="008D74CA" w:rsidRDefault="00243FA5">
      <w:pPr>
        <w:pStyle w:val="berschrift2"/>
        <w:rPr>
          <w:lang w:val="de-DE"/>
        </w:rPr>
      </w:pPr>
      <w:r w:rsidRPr="008D74CA">
        <w:rPr>
          <w:lang w:val="de-DE"/>
        </w:rPr>
        <w:t>Warum das wichtig ist</w:t>
      </w:r>
    </w:p>
    <w:p w14:paraId="53EF2AB3" w14:textId="65B94485" w:rsidR="0042333B" w:rsidRPr="008D74CA" w:rsidRDefault="008D74CA">
      <w:pPr>
        <w:rPr>
          <w:lang w:val="de-DE"/>
        </w:rPr>
      </w:pPr>
      <w:r>
        <w:rPr>
          <w:noProof/>
        </w:rPr>
        <w:drawing>
          <wp:inline distT="0" distB="0" distL="0" distR="0" wp14:anchorId="0F86847A" wp14:editId="3694EDD9">
            <wp:extent cx="182880" cy="182880"/>
            <wp:effectExtent l="0" t="0" r="0" b="0"/>
            <wp:docPr id="8658873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ymbol_01_small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74CA">
        <w:rPr>
          <w:lang w:val="de-DE"/>
        </w:rPr>
        <w:t xml:space="preserve"> </w:t>
      </w:r>
      <w:r w:rsidR="00243FA5" w:rsidRPr="008D74CA">
        <w:rPr>
          <w:lang w:val="de-DE"/>
        </w:rPr>
        <w:t>Selbstständige Online-Nutzung verringert Einsamkeit und hilft im Alltag.</w:t>
      </w:r>
    </w:p>
    <w:p w14:paraId="19460426" w14:textId="2200AE7E" w:rsidR="0042333B" w:rsidRPr="008D74CA" w:rsidRDefault="008D74CA">
      <w:pPr>
        <w:rPr>
          <w:lang w:val="de-DE"/>
        </w:rPr>
      </w:pPr>
      <w:r>
        <w:rPr>
          <w:noProof/>
        </w:rPr>
        <w:drawing>
          <wp:inline distT="0" distB="0" distL="0" distR="0" wp14:anchorId="0F32E70D" wp14:editId="2ED697F1">
            <wp:extent cx="182880" cy="182880"/>
            <wp:effectExtent l="0" t="0" r="0" b="0"/>
            <wp:docPr id="18711908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ymbol_01_small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74CA">
        <w:rPr>
          <w:lang w:val="de-DE"/>
        </w:rPr>
        <w:t xml:space="preserve"> </w:t>
      </w:r>
      <w:r w:rsidR="00243FA5" w:rsidRPr="008D74CA">
        <w:rPr>
          <w:lang w:val="de-DE"/>
        </w:rPr>
        <w:t>Zu wissen, wie man persönliche Daten schützt, erhöht die digitale Sicherheit.</w:t>
      </w:r>
    </w:p>
    <w:p w14:paraId="2E19E798" w14:textId="57B584FE" w:rsidR="0042333B" w:rsidRPr="008D74CA" w:rsidRDefault="008D74CA">
      <w:pPr>
        <w:rPr>
          <w:lang w:val="de-DE"/>
        </w:rPr>
      </w:pPr>
      <w:r>
        <w:rPr>
          <w:noProof/>
        </w:rPr>
        <w:drawing>
          <wp:inline distT="0" distB="0" distL="0" distR="0" wp14:anchorId="69BBEF7E" wp14:editId="69DFB233">
            <wp:extent cx="182880" cy="182880"/>
            <wp:effectExtent l="0" t="0" r="0" b="0"/>
            <wp:docPr id="10391269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ymbol_01_small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74CA">
        <w:rPr>
          <w:lang w:val="de-DE"/>
        </w:rPr>
        <w:t xml:space="preserve"> </w:t>
      </w:r>
      <w:r w:rsidR="00243FA5" w:rsidRPr="008D74CA">
        <w:rPr>
          <w:lang w:val="de-DE"/>
        </w:rPr>
        <w:t>Digitale Fähigkeiten helfen, Ihre Rechte in der vernetzten Welt wahrzunehmen.</w:t>
      </w:r>
    </w:p>
    <w:p w14:paraId="32D67821" w14:textId="77777777" w:rsidR="0042333B" w:rsidRPr="008D74CA" w:rsidRDefault="00243FA5">
      <w:pPr>
        <w:rPr>
          <w:lang w:val="de-DE"/>
        </w:rPr>
      </w:pPr>
      <w:r w:rsidRPr="008D74CA">
        <w:rPr>
          <w:lang w:val="de-DE"/>
        </w:rPr>
        <w:br w:type="page"/>
      </w:r>
    </w:p>
    <w:p w14:paraId="68CB4F85" w14:textId="77777777" w:rsidR="0042333B" w:rsidRPr="008D74CA" w:rsidRDefault="00243FA5">
      <w:pPr>
        <w:pStyle w:val="berschrift1"/>
        <w:rPr>
          <w:lang w:val="de-DE"/>
        </w:rPr>
      </w:pPr>
      <w:r w:rsidRPr="008D74CA">
        <w:rPr>
          <w:lang w:val="de-DE"/>
        </w:rPr>
        <w:lastRenderedPageBreak/>
        <w:t>Digitale Rechte sind Menschenrechte</w:t>
      </w:r>
    </w:p>
    <w:p w14:paraId="5AB690BC" w14:textId="3D12A9E7" w:rsidR="0042333B" w:rsidRPr="008D74CA" w:rsidRDefault="008D74CA">
      <w:pPr>
        <w:rPr>
          <w:lang w:val="de-DE"/>
        </w:rPr>
      </w:pPr>
      <w:r>
        <w:rPr>
          <w:noProof/>
        </w:rPr>
        <w:drawing>
          <wp:inline distT="0" distB="0" distL="0" distR="0" wp14:anchorId="100CD0C6" wp14:editId="56B1E4D7">
            <wp:extent cx="182880" cy="182880"/>
            <wp:effectExtent l="0" t="0" r="0" b="0"/>
            <wp:docPr id="2490208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ymbol_01_small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74CA">
        <w:rPr>
          <w:lang w:val="de-DE"/>
        </w:rPr>
        <w:t xml:space="preserve"> </w:t>
      </w:r>
      <w:r w:rsidR="00243FA5" w:rsidRPr="008D74CA">
        <w:rPr>
          <w:lang w:val="de-DE"/>
        </w:rPr>
        <w:t xml:space="preserve">Grundrechte wie </w:t>
      </w:r>
      <w:r w:rsidR="00243FA5" w:rsidRPr="008D74CA">
        <w:rPr>
          <w:b/>
          <w:bCs/>
          <w:lang w:val="de-DE"/>
        </w:rPr>
        <w:t xml:space="preserve">Meinungsfreiheit </w:t>
      </w:r>
      <w:r w:rsidR="00243FA5" w:rsidRPr="008D74CA">
        <w:rPr>
          <w:lang w:val="de-DE"/>
        </w:rPr>
        <w:t xml:space="preserve">und </w:t>
      </w:r>
      <w:r w:rsidR="00243FA5" w:rsidRPr="008D74CA">
        <w:rPr>
          <w:b/>
          <w:bCs/>
          <w:lang w:val="de-DE"/>
        </w:rPr>
        <w:t>Zugang zu Informationen</w:t>
      </w:r>
      <w:r w:rsidR="00243FA5" w:rsidRPr="008D74CA">
        <w:rPr>
          <w:lang w:val="de-DE"/>
        </w:rPr>
        <w:t xml:space="preserve"> schließen heute auch den digitalen Zugang ein.</w:t>
      </w:r>
    </w:p>
    <w:p w14:paraId="28DB59F5" w14:textId="1E04ABDE" w:rsidR="0042333B" w:rsidRPr="008D74CA" w:rsidRDefault="008D74CA">
      <w:pPr>
        <w:rPr>
          <w:lang w:val="de-DE"/>
        </w:rPr>
      </w:pPr>
      <w:r>
        <w:rPr>
          <w:noProof/>
        </w:rPr>
        <w:drawing>
          <wp:inline distT="0" distB="0" distL="0" distR="0" wp14:anchorId="34421EB1" wp14:editId="67A04B3C">
            <wp:extent cx="182880" cy="182880"/>
            <wp:effectExtent l="0" t="0" r="0" b="0"/>
            <wp:docPr id="3816903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ymbol_01_small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74CA">
        <w:rPr>
          <w:lang w:val="de-DE"/>
        </w:rPr>
        <w:t xml:space="preserve"> </w:t>
      </w:r>
      <w:r w:rsidR="00243FA5" w:rsidRPr="008D74CA">
        <w:rPr>
          <w:lang w:val="de-DE"/>
        </w:rPr>
        <w:t xml:space="preserve">Die EU unterstützt das Recht aller – auch älterer Menschen – auf </w:t>
      </w:r>
      <w:r w:rsidR="00243FA5" w:rsidRPr="008D74CA">
        <w:rPr>
          <w:b/>
          <w:bCs/>
          <w:lang w:val="de-DE"/>
        </w:rPr>
        <w:t>digitale Bildung</w:t>
      </w:r>
      <w:r w:rsidR="00243FA5" w:rsidRPr="008D74CA">
        <w:rPr>
          <w:lang w:val="de-DE"/>
        </w:rPr>
        <w:t xml:space="preserve"> und </w:t>
      </w:r>
      <w:r w:rsidR="00243FA5" w:rsidRPr="008D74CA">
        <w:rPr>
          <w:b/>
          <w:bCs/>
          <w:lang w:val="de-DE"/>
        </w:rPr>
        <w:t>Teilhabe</w:t>
      </w:r>
      <w:r w:rsidR="00243FA5" w:rsidRPr="008D74CA">
        <w:rPr>
          <w:lang w:val="de-DE"/>
        </w:rPr>
        <w:t>.</w:t>
      </w:r>
    </w:p>
    <w:p w14:paraId="0216E7CC" w14:textId="77777777" w:rsidR="0042333B" w:rsidRPr="008D74CA" w:rsidRDefault="00243FA5">
      <w:pPr>
        <w:pStyle w:val="berschrift2"/>
        <w:rPr>
          <w:lang w:val="de-DE"/>
        </w:rPr>
      </w:pPr>
      <w:r w:rsidRPr="008D74CA">
        <w:rPr>
          <w:lang w:val="de-DE"/>
        </w:rPr>
        <w:t>Aber Sie haben weiterhin die Wahl</w:t>
      </w:r>
    </w:p>
    <w:p w14:paraId="43C71DC7" w14:textId="70C9AE90" w:rsidR="0042333B" w:rsidRPr="008D74CA" w:rsidRDefault="008D74CA">
      <w:pPr>
        <w:rPr>
          <w:lang w:val="de-DE"/>
        </w:rPr>
      </w:pPr>
      <w:r>
        <w:rPr>
          <w:noProof/>
        </w:rPr>
        <w:drawing>
          <wp:inline distT="0" distB="0" distL="0" distR="0" wp14:anchorId="043AB683" wp14:editId="5B787E27">
            <wp:extent cx="182880" cy="182880"/>
            <wp:effectExtent l="0" t="0" r="0" b="0"/>
            <wp:docPr id="3412950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ymbol_01_small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74CA">
        <w:rPr>
          <w:lang w:val="de-DE"/>
        </w:rPr>
        <w:t xml:space="preserve"> </w:t>
      </w:r>
      <w:r w:rsidR="00243FA5" w:rsidRPr="008D74CA">
        <w:rPr>
          <w:b/>
          <w:bCs/>
          <w:lang w:val="de-DE"/>
        </w:rPr>
        <w:t>Sie haben das Recht</w:t>
      </w:r>
      <w:r w:rsidR="00243FA5" w:rsidRPr="008D74CA">
        <w:rPr>
          <w:lang w:val="de-DE"/>
        </w:rPr>
        <w:t>, Dienstleistungen auch ohne Internet zu nutzen.</w:t>
      </w:r>
    </w:p>
    <w:p w14:paraId="48CE3CA0" w14:textId="097E4A13" w:rsidR="0042333B" w:rsidRPr="008D74CA" w:rsidRDefault="008D74CA">
      <w:pPr>
        <w:rPr>
          <w:lang w:val="de-DE"/>
        </w:rPr>
      </w:pPr>
      <w:r>
        <w:rPr>
          <w:noProof/>
        </w:rPr>
        <w:drawing>
          <wp:inline distT="0" distB="0" distL="0" distR="0" wp14:anchorId="4CEC702D" wp14:editId="25984DCF">
            <wp:extent cx="182880" cy="182880"/>
            <wp:effectExtent l="0" t="0" r="0" b="0"/>
            <wp:docPr id="14397043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ymbol_01_small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74CA">
        <w:rPr>
          <w:lang w:val="de-DE"/>
        </w:rPr>
        <w:t xml:space="preserve"> </w:t>
      </w:r>
      <w:r w:rsidR="00243FA5" w:rsidRPr="008D74CA">
        <w:rPr>
          <w:lang w:val="de-DE"/>
        </w:rPr>
        <w:t>Digitale Teilhabe sollte gefördert, aber nicht erzwungen werden. Es geht darum, Teilhabe zu ermöglichen – nicht Wahlfreiheit zu ersetzen.</w:t>
      </w:r>
    </w:p>
    <w:p w14:paraId="2AF8B518" w14:textId="77777777" w:rsidR="0042333B" w:rsidRPr="008D74CA" w:rsidRDefault="00243FA5">
      <w:pPr>
        <w:pStyle w:val="berschrift2"/>
        <w:rPr>
          <w:lang w:val="de-DE"/>
        </w:rPr>
      </w:pPr>
      <w:r w:rsidRPr="008D74CA">
        <w:rPr>
          <w:lang w:val="de-DE"/>
        </w:rPr>
        <w:t>Typische digitale Herausforderungen</w:t>
      </w:r>
    </w:p>
    <w:p w14:paraId="224833EF" w14:textId="4C60772A" w:rsidR="0042333B" w:rsidRPr="008D74CA" w:rsidRDefault="008D74CA">
      <w:pPr>
        <w:rPr>
          <w:lang w:val="de-DE"/>
        </w:rPr>
      </w:pPr>
      <w:r>
        <w:rPr>
          <w:noProof/>
        </w:rPr>
        <w:drawing>
          <wp:inline distT="0" distB="0" distL="0" distR="0" wp14:anchorId="2BC8589B" wp14:editId="3FFBFDB0">
            <wp:extent cx="182880" cy="182880"/>
            <wp:effectExtent l="0" t="0" r="0" b="0"/>
            <wp:docPr id="6275759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ymbol_01_small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74CA">
        <w:rPr>
          <w:lang w:val="de-DE"/>
        </w:rPr>
        <w:t xml:space="preserve"> </w:t>
      </w:r>
      <w:r w:rsidR="00243FA5" w:rsidRPr="008D74CA">
        <w:rPr>
          <w:lang w:val="de-DE"/>
        </w:rPr>
        <w:t>Technik wird oft nicht für ältere Menschen entworfen – das erschwert das Lernen.</w:t>
      </w:r>
    </w:p>
    <w:p w14:paraId="46FD25F9" w14:textId="198F3FE7" w:rsidR="0042333B" w:rsidRPr="008D74CA" w:rsidRDefault="008D74CA">
      <w:pPr>
        <w:rPr>
          <w:lang w:val="de-DE"/>
        </w:rPr>
      </w:pPr>
      <w:r>
        <w:rPr>
          <w:noProof/>
        </w:rPr>
        <w:drawing>
          <wp:inline distT="0" distB="0" distL="0" distR="0" wp14:anchorId="27932E1A" wp14:editId="545C633A">
            <wp:extent cx="182880" cy="182880"/>
            <wp:effectExtent l="0" t="0" r="0" b="0"/>
            <wp:docPr id="14034860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ymbol_01_small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74CA">
        <w:rPr>
          <w:lang w:val="de-DE"/>
        </w:rPr>
        <w:t xml:space="preserve"> </w:t>
      </w:r>
      <w:r w:rsidR="00243FA5" w:rsidRPr="008D74CA">
        <w:rPr>
          <w:lang w:val="de-DE"/>
        </w:rPr>
        <w:t>In öffentlichen Gebäuden fehlen oft digitale Geräte oder Hilfen.</w:t>
      </w:r>
    </w:p>
    <w:p w14:paraId="78A6AC9A" w14:textId="0012F0C8" w:rsidR="0042333B" w:rsidRPr="008D74CA" w:rsidRDefault="008D74CA">
      <w:pPr>
        <w:rPr>
          <w:lang w:val="de-DE"/>
        </w:rPr>
      </w:pPr>
      <w:r>
        <w:rPr>
          <w:noProof/>
        </w:rPr>
        <w:drawing>
          <wp:inline distT="0" distB="0" distL="0" distR="0" wp14:anchorId="71ABD8D5" wp14:editId="68AA5BB7">
            <wp:extent cx="182880" cy="182880"/>
            <wp:effectExtent l="0" t="0" r="0" b="0"/>
            <wp:docPr id="6750510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ymbol_01_small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74CA">
        <w:rPr>
          <w:lang w:val="de-DE"/>
        </w:rPr>
        <w:t xml:space="preserve"> </w:t>
      </w:r>
      <w:r w:rsidR="00243FA5" w:rsidRPr="008D74CA">
        <w:rPr>
          <w:lang w:val="de-DE"/>
        </w:rPr>
        <w:t>Altersdiskriminierung und Vorurteile führen zu unsichtbaren Hürden.</w:t>
      </w:r>
    </w:p>
    <w:p w14:paraId="2D388669" w14:textId="77777777" w:rsidR="0042333B" w:rsidRPr="008D74CA" w:rsidRDefault="00243FA5">
      <w:pPr>
        <w:pStyle w:val="berschrift2"/>
        <w:rPr>
          <w:lang w:val="de-DE"/>
        </w:rPr>
      </w:pPr>
      <w:r w:rsidRPr="008D74CA">
        <w:rPr>
          <w:lang w:val="de-DE"/>
        </w:rPr>
        <w:t>Wie Sie sich einbringen können</w:t>
      </w:r>
    </w:p>
    <w:p w14:paraId="6C89245D" w14:textId="70024D7E" w:rsidR="0042333B" w:rsidRPr="008D74CA" w:rsidRDefault="008D74CA">
      <w:pPr>
        <w:rPr>
          <w:lang w:val="de-DE"/>
        </w:rPr>
      </w:pPr>
      <w:r>
        <w:rPr>
          <w:noProof/>
        </w:rPr>
        <w:drawing>
          <wp:inline distT="0" distB="0" distL="0" distR="0" wp14:anchorId="2363C3D3" wp14:editId="455C429B">
            <wp:extent cx="182880" cy="182880"/>
            <wp:effectExtent l="0" t="0" r="0" b="0"/>
            <wp:docPr id="3427615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ymbol_01_small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74CA">
        <w:rPr>
          <w:lang w:val="de-DE"/>
        </w:rPr>
        <w:t xml:space="preserve"> </w:t>
      </w:r>
      <w:r w:rsidR="00243FA5" w:rsidRPr="008D74CA">
        <w:rPr>
          <w:lang w:val="de-DE"/>
        </w:rPr>
        <w:t>Besuchen Sie Kurse oder Workshops vor Ort – viele richten sich an Einsteiger*innen.</w:t>
      </w:r>
    </w:p>
    <w:p w14:paraId="6444E2CB" w14:textId="1F652906" w:rsidR="0042333B" w:rsidRPr="008D74CA" w:rsidRDefault="008D74CA">
      <w:pPr>
        <w:rPr>
          <w:lang w:val="de-DE"/>
        </w:rPr>
      </w:pPr>
      <w:r>
        <w:rPr>
          <w:noProof/>
        </w:rPr>
        <w:drawing>
          <wp:inline distT="0" distB="0" distL="0" distR="0" wp14:anchorId="06E38481" wp14:editId="615EFA9D">
            <wp:extent cx="182880" cy="182880"/>
            <wp:effectExtent l="0" t="0" r="0" b="0"/>
            <wp:docPr id="17629208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ymbol_01_small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74CA">
        <w:rPr>
          <w:lang w:val="de-DE"/>
        </w:rPr>
        <w:t xml:space="preserve"> </w:t>
      </w:r>
      <w:r w:rsidR="00243FA5" w:rsidRPr="008D74CA">
        <w:rPr>
          <w:lang w:val="de-DE"/>
        </w:rPr>
        <w:t>Schließen Sie sich Gruppen an, die sich für digitale Rechte und Teilhabe älterer Menschen einsetzen.</w:t>
      </w:r>
    </w:p>
    <w:p w14:paraId="41BD6BE0" w14:textId="54190FAB" w:rsidR="0042333B" w:rsidRPr="008D74CA" w:rsidRDefault="008D74CA">
      <w:pPr>
        <w:rPr>
          <w:lang w:val="de-DE"/>
        </w:rPr>
      </w:pPr>
      <w:r>
        <w:rPr>
          <w:noProof/>
        </w:rPr>
        <w:drawing>
          <wp:inline distT="0" distB="0" distL="0" distR="0" wp14:anchorId="607AE4CB" wp14:editId="65A81922">
            <wp:extent cx="182880" cy="182880"/>
            <wp:effectExtent l="0" t="0" r="0" b="0"/>
            <wp:docPr id="11065630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ymbol_01_small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74CA">
        <w:rPr>
          <w:lang w:val="de-DE"/>
        </w:rPr>
        <w:t xml:space="preserve"> </w:t>
      </w:r>
      <w:r w:rsidR="00243FA5" w:rsidRPr="008D74CA">
        <w:rPr>
          <w:lang w:val="de-DE"/>
        </w:rPr>
        <w:t>Setzen Sie sich für Angebote ein, die ältere Menschen wirklich brauchen – digital und analog.</w:t>
      </w:r>
    </w:p>
    <w:p w14:paraId="1AE039F5" w14:textId="77777777" w:rsidR="0042333B" w:rsidRPr="008D74CA" w:rsidRDefault="00243FA5">
      <w:pPr>
        <w:pStyle w:val="berschrift2"/>
        <w:rPr>
          <w:lang w:val="de-DE"/>
        </w:rPr>
      </w:pPr>
      <w:r w:rsidRPr="008D74CA">
        <w:rPr>
          <w:lang w:val="de-DE"/>
        </w:rPr>
        <w:t>Abschließender Gedanke</w:t>
      </w:r>
    </w:p>
    <w:p w14:paraId="271C2DB8" w14:textId="76349647" w:rsidR="0042333B" w:rsidRPr="008D74CA" w:rsidRDefault="008D74CA">
      <w:pPr>
        <w:rPr>
          <w:lang w:val="de-DE"/>
        </w:rPr>
      </w:pPr>
      <w:r>
        <w:rPr>
          <w:noProof/>
        </w:rPr>
        <w:drawing>
          <wp:inline distT="0" distB="0" distL="0" distR="0" wp14:anchorId="5A762298" wp14:editId="011A045A">
            <wp:extent cx="182880" cy="182880"/>
            <wp:effectExtent l="0" t="0" r="0" b="0"/>
            <wp:docPr id="3923532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ymbol_01_small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74CA">
        <w:rPr>
          <w:lang w:val="de-DE"/>
        </w:rPr>
        <w:t xml:space="preserve"> </w:t>
      </w:r>
      <w:r w:rsidR="00243FA5" w:rsidRPr="008D74CA">
        <w:rPr>
          <w:lang w:val="de-DE"/>
        </w:rPr>
        <w:t>Digitale Technik verändert unser Leben – aber jeder Mensch hat das Recht, Teil dieser Welt zu sein – online wie offline.</w:t>
      </w:r>
    </w:p>
    <w:sectPr w:rsidR="0042333B" w:rsidRPr="008D74CA" w:rsidSect="00E134D2">
      <w:headerReference w:type="default" r:id="rId9"/>
      <w:footerReference w:type="even" r:id="rId10"/>
      <w:footerReference w:type="defaul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44A7E" w14:textId="77777777" w:rsidR="00E134D2" w:rsidRDefault="00E134D2" w:rsidP="00E134D2">
      <w:pPr>
        <w:spacing w:after="0" w:line="240" w:lineRule="auto"/>
      </w:pPr>
      <w:r>
        <w:separator/>
      </w:r>
    </w:p>
  </w:endnote>
  <w:endnote w:type="continuationSeparator" w:id="0">
    <w:p w14:paraId="6E69587A" w14:textId="77777777" w:rsidR="00E134D2" w:rsidRDefault="00E134D2" w:rsidP="00E134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FB186" w14:textId="095759F3" w:rsidR="00E134D2" w:rsidRDefault="00C7033D">
    <w:pPr>
      <w:pStyle w:val="Fuzeil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1379560" wp14:editId="19B19D34">
          <wp:simplePos x="0" y="0"/>
          <wp:positionH relativeFrom="column">
            <wp:posOffset>0</wp:posOffset>
          </wp:positionH>
          <wp:positionV relativeFrom="page">
            <wp:posOffset>9210675</wp:posOffset>
          </wp:positionV>
          <wp:extent cx="2609850" cy="549275"/>
          <wp:effectExtent l="0" t="0" r="0" b="3175"/>
          <wp:wrapSquare wrapText="bothSides"/>
          <wp:docPr id="299847938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549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B863E" w14:textId="1C04F056" w:rsidR="00E134D2" w:rsidRDefault="00C7033D">
    <w:pPr>
      <w:pStyle w:val="Fuzeile"/>
    </w:pPr>
    <w:r>
      <w:rPr>
        <w:noProof/>
      </w:rPr>
      <w:drawing>
        <wp:anchor distT="0" distB="0" distL="114300" distR="114300" simplePos="0" relativeHeight="251659776" behindDoc="0" locked="0" layoutInCell="1" allowOverlap="1" wp14:anchorId="0484DF13" wp14:editId="53433E6C">
          <wp:simplePos x="0" y="0"/>
          <wp:positionH relativeFrom="column">
            <wp:posOffset>0</wp:posOffset>
          </wp:positionH>
          <wp:positionV relativeFrom="page">
            <wp:posOffset>9267825</wp:posOffset>
          </wp:positionV>
          <wp:extent cx="2609850" cy="549275"/>
          <wp:effectExtent l="0" t="0" r="0" b="3175"/>
          <wp:wrapSquare wrapText="bothSides"/>
          <wp:docPr id="2119918565" name="Grafik 3" descr="Ein Bild, das Text, Schrift, Electric Blue (Farbe), Symbol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9918565" name="Grafik 3" descr="Ein Bild, das Text, Schrift, Electric Blue (Farbe), Symbol enthält.&#10;&#10;KI-generierte Inhalte können fehlerhaft sei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549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134D2">
      <w:rPr>
        <w:noProof/>
      </w:rPr>
      <w:drawing>
        <wp:anchor distT="0" distB="0" distL="114300" distR="114300" simplePos="0" relativeHeight="251655680" behindDoc="0" locked="0" layoutInCell="1" allowOverlap="1" wp14:anchorId="152BCC8B" wp14:editId="56CD4FED">
          <wp:simplePos x="0" y="0"/>
          <wp:positionH relativeFrom="column">
            <wp:posOffset>0</wp:posOffset>
          </wp:positionH>
          <wp:positionV relativeFrom="page">
            <wp:posOffset>9267825</wp:posOffset>
          </wp:positionV>
          <wp:extent cx="2534285" cy="533400"/>
          <wp:effectExtent l="0" t="0" r="0" b="0"/>
          <wp:wrapSquare wrapText="bothSides"/>
          <wp:docPr id="2046223798" name="Grafik 2" descr="Ein Bild, das Text, Schrift, Symbol, Logo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6223798" name="Grafik 2" descr="Ein Bild, das Text, Schrift, Symbol, Logo enthält.&#10;&#10;KI-generierte Inhalte können fehlerhaft sein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34285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4F932" w14:textId="77777777" w:rsidR="00E134D2" w:rsidRDefault="00E134D2" w:rsidP="00E134D2">
      <w:pPr>
        <w:spacing w:after="0" w:line="240" w:lineRule="auto"/>
      </w:pPr>
      <w:r>
        <w:separator/>
      </w:r>
    </w:p>
  </w:footnote>
  <w:footnote w:type="continuationSeparator" w:id="0">
    <w:p w14:paraId="7F2F59A6" w14:textId="77777777" w:rsidR="00E134D2" w:rsidRDefault="00E134D2" w:rsidP="00E134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319A8" w14:textId="2EF82AAA" w:rsidR="00E134D2" w:rsidRDefault="00E134D2" w:rsidP="00E134D2">
    <w:pPr>
      <w:pStyle w:val="Kopfzeile"/>
      <w:jc w:val="center"/>
    </w:pPr>
    <w:r>
      <w:rPr>
        <w:noProof/>
      </w:rPr>
      <w:drawing>
        <wp:inline distT="0" distB="0" distL="0" distR="0" wp14:anchorId="0F27E0AB" wp14:editId="60634CBD">
          <wp:extent cx="2314575" cy="591726"/>
          <wp:effectExtent l="0" t="0" r="0" b="0"/>
          <wp:docPr id="1761700523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8108" cy="6156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69032154">
    <w:abstractNumId w:val="8"/>
  </w:num>
  <w:num w:numId="2" w16cid:durableId="1993899077">
    <w:abstractNumId w:val="6"/>
  </w:num>
  <w:num w:numId="3" w16cid:durableId="491994237">
    <w:abstractNumId w:val="5"/>
  </w:num>
  <w:num w:numId="4" w16cid:durableId="530383436">
    <w:abstractNumId w:val="4"/>
  </w:num>
  <w:num w:numId="5" w16cid:durableId="471362589">
    <w:abstractNumId w:val="7"/>
  </w:num>
  <w:num w:numId="6" w16cid:durableId="196967352">
    <w:abstractNumId w:val="3"/>
  </w:num>
  <w:num w:numId="7" w16cid:durableId="2085443497">
    <w:abstractNumId w:val="2"/>
  </w:num>
  <w:num w:numId="8" w16cid:durableId="513494223">
    <w:abstractNumId w:val="1"/>
  </w:num>
  <w:num w:numId="9" w16cid:durableId="2214521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43FA5"/>
    <w:rsid w:val="0029639D"/>
    <w:rsid w:val="00326F90"/>
    <w:rsid w:val="0042333B"/>
    <w:rsid w:val="004643C9"/>
    <w:rsid w:val="008D74CA"/>
    <w:rsid w:val="00A44339"/>
    <w:rsid w:val="00AA1D8D"/>
    <w:rsid w:val="00B47730"/>
    <w:rsid w:val="00C7033D"/>
    <w:rsid w:val="00CB0664"/>
    <w:rsid w:val="00E134D2"/>
    <w:rsid w:val="00E21343"/>
    <w:rsid w:val="00F56C92"/>
    <w:rsid w:val="00FC693F"/>
    <w:rsid w:val="00FE0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F45DE6"/>
  <w14:defaultImageDpi w14:val="300"/>
  <w15:docId w15:val="{29917BE2-5190-4951-B28A-E8C88DAC4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346</Words>
  <Characters>2187</Characters>
  <Application>Microsoft Office Word</Application>
  <DocSecurity>0</DocSecurity>
  <Lines>18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2528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Steven McAvinue</cp:lastModifiedBy>
  <cp:revision>5</cp:revision>
  <dcterms:created xsi:type="dcterms:W3CDTF">2025-05-12T21:19:00Z</dcterms:created>
  <dcterms:modified xsi:type="dcterms:W3CDTF">2025-05-12T22:45:00Z</dcterms:modified>
  <cp:category/>
</cp:coreProperties>
</file>